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</w:rPr>
        <w:t>ЕСЛИ ТЫ ПОПАЛ В ТРУДНУЮ ЖИЗНЕННУЮ СИТУАЦИЮ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  <w:u w:val="single"/>
        </w:rPr>
        <w:t>Памятка подростку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Если ты попал в трудную жизненную ситуацию, то вспомни, что тупиковых ситуаций не бывает. Всегда есть выход, надо только его найти. Следуя этим советам, ты можешь выбраться из трудного положения с наименьшими для тебя потерями.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№1</w:t>
      </w:r>
      <w:r>
        <w:rPr>
          <w:color w:val="000000"/>
          <w:sz w:val="32"/>
          <w:szCs w:val="32"/>
        </w:rPr>
        <w:t>. Попал в трудную ситуацию, не впадай в панику или депрессию. Постарайся проанализировать свое положение с максимальной четкостью.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№2.</w:t>
      </w:r>
      <w:r>
        <w:rPr>
          <w:color w:val="000000"/>
          <w:sz w:val="32"/>
          <w:szCs w:val="32"/>
        </w:rPr>
        <w:t> Определи, кто создал трудную ситуацию. Если ты сам, значит возьми ответственность на себя. Поразмысли, откуда еще может исходить опасность.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№3.</w:t>
      </w:r>
      <w:r>
        <w:rPr>
          <w:color w:val="000000"/>
          <w:sz w:val="32"/>
          <w:szCs w:val="32"/>
        </w:rPr>
        <w:t> Подумай, с кем бы ты мог откровенно поговорить о своем положении.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№4.</w:t>
      </w:r>
      <w:r>
        <w:rPr>
          <w:color w:val="000000"/>
          <w:sz w:val="32"/>
          <w:szCs w:val="32"/>
        </w:rPr>
        <w:t> Не оставайся со своей болью один на один. Это всегда заставит тебя лгать окружающим.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№5.</w:t>
      </w:r>
      <w:r>
        <w:rPr>
          <w:color w:val="000000"/>
          <w:sz w:val="32"/>
          <w:szCs w:val="32"/>
        </w:rPr>
        <w:t> Со своей тайной обращайся осторожно. Не перекладывай ее на плечи своего друга, который реально не сможет помочь тебе, но будет очень сильно переживать за тебя. Тебе от этого не будет легче.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№6.</w:t>
      </w:r>
      <w:r>
        <w:rPr>
          <w:color w:val="000000"/>
          <w:sz w:val="32"/>
          <w:szCs w:val="32"/>
        </w:rPr>
        <w:t> Постарайся обратиться к взрослому человеку, у которого жизненный опыт больше твоего.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№7.</w:t>
      </w:r>
      <w:r>
        <w:rPr>
          <w:color w:val="000000"/>
          <w:sz w:val="32"/>
          <w:szCs w:val="32"/>
        </w:rPr>
        <w:t> Переступи через свой страх перед родительским гневом. Ты его заслужил, и с этим ничего не поделаешь. Гроза проходит, и вновь сияет солнце.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>Совет №8</w:t>
      </w:r>
      <w:r>
        <w:rPr>
          <w:color w:val="000000"/>
          <w:sz w:val="32"/>
          <w:szCs w:val="32"/>
        </w:rPr>
        <w:t>. Верь, что ты сможешь исправить положение, главное – ничего не бойся. Страх – это не твой спутник и друг. Пусть страх дружит с одиночками. А ты не один! Если ты попросил помощи, то, значит, тебе всегда помогут.</w:t>
      </w:r>
    </w:p>
    <w:p w:rsidR="00D0024F" w:rsidRDefault="00D0024F" w:rsidP="00D002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3D3E14" w:rsidRDefault="003D3E14">
      <w:bookmarkStart w:id="0" w:name="_GoBack"/>
      <w:bookmarkEnd w:id="0"/>
    </w:p>
    <w:sectPr w:rsidR="003D3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1028A"/>
    <w:multiLevelType w:val="multilevel"/>
    <w:tmpl w:val="234C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6B"/>
    <w:rsid w:val="003D3E14"/>
    <w:rsid w:val="00AB279E"/>
    <w:rsid w:val="00D0024F"/>
    <w:rsid w:val="00EC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0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0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1206</Characters>
  <Application>Microsoft Office Word</Application>
  <DocSecurity>0</DocSecurity>
  <Lines>10</Lines>
  <Paragraphs>2</Paragraphs>
  <ScaleCrop>false</ScaleCrop>
  <Company>Kraftway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5</cp:revision>
  <dcterms:created xsi:type="dcterms:W3CDTF">2020-04-11T04:26:00Z</dcterms:created>
  <dcterms:modified xsi:type="dcterms:W3CDTF">2020-04-11T04:31:00Z</dcterms:modified>
</cp:coreProperties>
</file>